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D0" w:rsidRDefault="001053D0" w:rsidP="001053D0">
      <w:pPr>
        <w:pStyle w:val="NormalWeb"/>
      </w:pPr>
      <w:proofErr w:type="gramStart"/>
      <w:r>
        <w:t>théâtre</w:t>
      </w:r>
      <w:proofErr w:type="gramEnd"/>
      <w:r>
        <w:t xml:space="preserve"> burlesque</w:t>
      </w:r>
    </w:p>
    <w:p w:rsidR="005C7BA1" w:rsidRDefault="001053D0" w:rsidP="005C7BA1">
      <w:pPr>
        <w:pStyle w:val="NormalWeb"/>
      </w:pPr>
      <w:r>
        <w:t>Colette joue et Cricri chante. Cricri gueule et Colette braille.</w:t>
      </w:r>
    </w:p>
    <w:p w:rsidR="001053D0" w:rsidRDefault="001053D0" w:rsidP="001053D0">
      <w:pPr>
        <w:pStyle w:val="NormalWeb"/>
      </w:pPr>
      <w:r>
        <w:t>En cette magnifique journée, la Môme Cricri, tenancière du bistrot « Mieux vaut boire ici qu'en face », se doit d'honorer dignement le décès brutal de son cher époux. Entre embarras et bon débarras, elle noie en chanson et en liquides son chagrin de veuve joyeuse.</w:t>
      </w:r>
    </w:p>
    <w:p w:rsidR="001053D0" w:rsidRDefault="001053D0" w:rsidP="001053D0">
      <w:pPr>
        <w:pStyle w:val="NormalWeb"/>
      </w:pPr>
      <w:r>
        <w:t xml:space="preserve">Un périple éthylique hilarant, en compagnie de sa fidèle Colette, serveuse et vieille fille à mort, au cours duquel les deux complices nettoient le monde des hommes et ravalent celui des femmes à coup de rimmel qui coule. </w:t>
      </w:r>
    </w:p>
    <w:p w:rsidR="001053D0" w:rsidRDefault="001053D0" w:rsidP="001053D0">
      <w:pPr>
        <w:pStyle w:val="NormalWeb"/>
      </w:pPr>
    </w:p>
    <w:p w:rsidR="001053D0" w:rsidRDefault="001053D0" w:rsidP="001053D0">
      <w:pPr>
        <w:pStyle w:val="NormalWeb"/>
      </w:pPr>
    </w:p>
    <w:p w:rsidR="001053D0" w:rsidRDefault="001053D0" w:rsidP="001053D0">
      <w:pPr>
        <w:pStyle w:val="NormalWeb"/>
      </w:pPr>
      <w:r>
        <w:t xml:space="preserve">Quelques mots hauts placés congédient dans un virulent cul sec Tendresse et Délicatesse, font entrer Politiquement incorrect au bras de la paillardise : chastes oreilles, fermez-vous. On boit ici du vitriol coupé de grossièretés mignonettes. Prière de desserrer le </w:t>
      </w:r>
      <w:proofErr w:type="spellStart"/>
      <w:r>
        <w:t>noeud</w:t>
      </w:r>
      <w:proofErr w:type="spellEnd"/>
      <w:r>
        <w:t xml:space="preserve"> de cravate et de s'attendre à un "lâcher prise" de joyeuse facture.</w:t>
      </w:r>
    </w:p>
    <w:p w:rsidR="001053D0" w:rsidRDefault="001053D0" w:rsidP="001053D0">
      <w:pPr>
        <w:pStyle w:val="NormalWeb"/>
      </w:pPr>
    </w:p>
    <w:p w:rsidR="001053D0" w:rsidRDefault="001053D0" w:rsidP="001053D0">
      <w:pPr>
        <w:pStyle w:val="NormalWeb"/>
      </w:pPr>
      <w:r>
        <w:t>Amateurs de voix lisses et harmonieuses, mieux vaut boire en face, qu'ici...</w:t>
      </w:r>
    </w:p>
    <w:p w:rsidR="001053D0" w:rsidRDefault="005C7BA1">
      <w:r>
        <w:rPr>
          <w:noProof/>
          <w:lang w:eastAsia="fr-FR"/>
        </w:rPr>
        <w:drawing>
          <wp:inline distT="0" distB="0" distL="0" distR="0">
            <wp:extent cx="5760720" cy="3240405"/>
            <wp:effectExtent l="19050" t="0" r="0" b="0"/>
            <wp:docPr id="1" name="Image 1" descr="Apparemment, mieux vaut boire ici qu'en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aremment, mieux vaut boire ici qu'en face"/>
                    <pic:cNvPicPr>
                      <a:picLocks noChangeAspect="1" noChangeArrowheads="1"/>
                    </pic:cNvPicPr>
                  </pic:nvPicPr>
                  <pic:blipFill>
                    <a:blip r:embed="rId4"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sectPr w:rsidR="001053D0" w:rsidSect="00380E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53D0"/>
    <w:rsid w:val="001053D0"/>
    <w:rsid w:val="00380E29"/>
    <w:rsid w:val="005C7B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E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053D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7B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B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7811">
      <w:bodyDiv w:val="1"/>
      <w:marLeft w:val="0"/>
      <w:marRight w:val="0"/>
      <w:marTop w:val="0"/>
      <w:marBottom w:val="0"/>
      <w:divBdr>
        <w:top w:val="none" w:sz="0" w:space="0" w:color="auto"/>
        <w:left w:val="none" w:sz="0" w:space="0" w:color="auto"/>
        <w:bottom w:val="none" w:sz="0" w:space="0" w:color="auto"/>
        <w:right w:val="none" w:sz="0" w:space="0" w:color="auto"/>
      </w:divBdr>
    </w:div>
    <w:div w:id="91019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152</Words>
  <Characters>840</Characters>
  <Application>Microsoft Office Word</Application>
  <DocSecurity>0</DocSecurity>
  <Lines>7</Lines>
  <Paragraphs>1</Paragraphs>
  <ScaleCrop>false</ScaleCrop>
  <Company>Grizli777</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2016-02-01T22:10:00Z</dcterms:created>
  <dcterms:modified xsi:type="dcterms:W3CDTF">2016-02-01T22:23:00Z</dcterms:modified>
</cp:coreProperties>
</file>